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8462A" w:rsidRDefault="008F735E" w:rsidP="0028462A">
      <w:proofErr w:type="spellStart"/>
      <w:proofErr w:type="gramStart"/>
      <w:r>
        <w:rPr>
          <w:b/>
        </w:rPr>
        <w:t>Tetrastemma</w:t>
      </w:r>
      <w:proofErr w:type="spellEnd"/>
      <w:r>
        <w:rPr>
          <w:b/>
        </w:rPr>
        <w:t xml:space="preserve"> </w:t>
      </w:r>
      <w:proofErr w:type="spellStart"/>
      <w:r>
        <w:rPr>
          <w:b/>
        </w:rPr>
        <w:t>candidum</w:t>
      </w:r>
      <w:proofErr w:type="spellEnd"/>
      <w:r>
        <w:rPr>
          <w:b/>
        </w:rPr>
        <w:t xml:space="preserve"> </w:t>
      </w:r>
      <w:r>
        <w:t>(</w:t>
      </w:r>
      <w:proofErr w:type="spellStart"/>
      <w:r>
        <w:t>Müller</w:t>
      </w:r>
      <w:proofErr w:type="spellEnd"/>
      <w:r>
        <w:t xml:space="preserve"> 1774)</w:t>
      </w:r>
      <w:r w:rsidR="0028462A">
        <w:tab/>
      </w:r>
      <w:r w:rsidR="0028462A">
        <w:tab/>
      </w:r>
      <w:r w:rsidR="0028462A">
        <w:tab/>
      </w:r>
      <w:r w:rsidR="0028462A">
        <w:tab/>
      </w:r>
      <w:r w:rsidR="0028462A">
        <w:tab/>
      </w:r>
      <w:r w:rsidR="0028462A">
        <w:tab/>
      </w:r>
      <w:r w:rsidR="00D30018">
        <w:tab/>
      </w:r>
      <w:r w:rsidR="00D30018">
        <w:tab/>
      </w:r>
      <w:r w:rsidR="0028462A">
        <w:t>SCAMIT Vol.</w:t>
      </w:r>
      <w:proofErr w:type="gramEnd"/>
      <w:r w:rsidR="0028462A">
        <w:t xml:space="preserve">   , No</w:t>
      </w:r>
    </w:p>
    <w:p w:rsidR="0028462A" w:rsidRDefault="0028462A" w:rsidP="0028462A">
      <w:pPr>
        <w:pBdr>
          <w:bottom w:val="single" w:sz="12" w:space="1" w:color="auto"/>
        </w:pBdr>
      </w:pPr>
      <w:r>
        <w:t xml:space="preserve">Group: </w:t>
      </w:r>
      <w:proofErr w:type="spellStart"/>
      <w:r>
        <w:t>Nemertea</w:t>
      </w:r>
      <w:proofErr w:type="spellEnd"/>
      <w:r>
        <w:t xml:space="preserve">: </w:t>
      </w:r>
      <w:proofErr w:type="spellStart"/>
      <w:r>
        <w:t>Enopla</w:t>
      </w:r>
      <w:proofErr w:type="spellEnd"/>
      <w:r>
        <w:t xml:space="preserve">: </w:t>
      </w:r>
      <w:proofErr w:type="spellStart"/>
      <w:r>
        <w:t>Hoplonemertea</w:t>
      </w:r>
      <w:proofErr w:type="spellEnd"/>
      <w:r w:rsidR="00DF05E4">
        <w:t xml:space="preserve">: </w:t>
      </w:r>
      <w:proofErr w:type="spellStart"/>
      <w:r w:rsidR="00DF05E4">
        <w:t>Tetrastemmatidae</w:t>
      </w:r>
      <w:proofErr w:type="spellEnd"/>
    </w:p>
    <w:p w:rsidR="0028462A" w:rsidRDefault="0028462A" w:rsidP="0028462A"/>
    <w:p w:rsidR="0028462A" w:rsidRDefault="0028462A" w:rsidP="00436D46">
      <w:pPr>
        <w:ind w:left="2160" w:firstLine="720"/>
      </w:pPr>
      <w:r>
        <w:tab/>
      </w:r>
      <w:r>
        <w:tab/>
      </w:r>
      <w:r>
        <w:tab/>
      </w:r>
      <w:r>
        <w:tab/>
      </w:r>
      <w:r>
        <w:tab/>
      </w:r>
      <w:r>
        <w:tab/>
      </w:r>
      <w:r w:rsidR="005C00E8">
        <w:tab/>
      </w:r>
      <w:r w:rsidR="00D30018">
        <w:t xml:space="preserve">Date Examined: </w:t>
      </w:r>
      <w:r w:rsidR="008F735E">
        <w:t>15 May</w:t>
      </w:r>
      <w:r>
        <w:t xml:space="preserve"> 2011</w:t>
      </w:r>
    </w:p>
    <w:p w:rsidR="0028462A" w:rsidRDefault="0028462A" w:rsidP="0028462A">
      <w:r>
        <w:tab/>
      </w:r>
      <w:r>
        <w:tab/>
      </w:r>
      <w:r>
        <w:tab/>
      </w:r>
      <w:r>
        <w:tab/>
      </w:r>
      <w:r>
        <w:tab/>
      </w:r>
      <w:r>
        <w:tab/>
      </w:r>
      <w:r>
        <w:tab/>
      </w:r>
      <w:r>
        <w:tab/>
      </w:r>
      <w:r>
        <w:tab/>
      </w:r>
      <w:r>
        <w:tab/>
      </w:r>
      <w:r w:rsidR="005C00E8">
        <w:tab/>
      </w:r>
      <w:r>
        <w:t>Voucher By: Tony Phillips</w:t>
      </w:r>
    </w:p>
    <w:p w:rsidR="0028462A" w:rsidRDefault="0028462A" w:rsidP="0028462A">
      <w:r>
        <w:t xml:space="preserve">  </w:t>
      </w:r>
    </w:p>
    <w:p w:rsidR="00D30018" w:rsidRDefault="00D30018" w:rsidP="00D30018">
      <w:r>
        <w:t xml:space="preserve">SYNONYMY: </w:t>
      </w:r>
      <w:r w:rsidR="00436D46">
        <w:tab/>
        <w:t>None</w:t>
      </w:r>
    </w:p>
    <w:p w:rsidR="00D30018" w:rsidRDefault="00D30018" w:rsidP="00D30018"/>
    <w:p w:rsidR="00D30018" w:rsidRDefault="00D30018" w:rsidP="00D30018">
      <w:r>
        <w:t xml:space="preserve">LITERATURE: </w:t>
      </w:r>
    </w:p>
    <w:p w:rsidR="00D30018" w:rsidRDefault="00D30018" w:rsidP="00D30018">
      <w:pPr>
        <w:ind w:firstLine="720"/>
      </w:pPr>
      <w:r>
        <w:t xml:space="preserve">Bernhardt, P. 1979.  </w:t>
      </w:r>
      <w:proofErr w:type="gramStart"/>
      <w:r>
        <w:t xml:space="preserve">A key to the </w:t>
      </w:r>
      <w:proofErr w:type="spellStart"/>
      <w:r>
        <w:t>Nemertea</w:t>
      </w:r>
      <w:proofErr w:type="spellEnd"/>
      <w:r>
        <w:t xml:space="preserve"> from the intertidal zone of the coast of California.</w:t>
      </w:r>
      <w:proofErr w:type="gramEnd"/>
      <w:r>
        <w:t xml:space="preserve"> (Unpublished)</w:t>
      </w:r>
      <w:proofErr w:type="gramStart"/>
      <w:r>
        <w:t>..</w:t>
      </w:r>
      <w:proofErr w:type="gramEnd"/>
    </w:p>
    <w:p w:rsidR="00D30018" w:rsidRDefault="00D30018" w:rsidP="00D30018">
      <w:pPr>
        <w:ind w:left="720"/>
      </w:pPr>
      <w:r>
        <w:t xml:space="preserve">Coe, W.R. 1905.  </w:t>
      </w:r>
      <w:proofErr w:type="spellStart"/>
      <w:r>
        <w:t>Nemerteans</w:t>
      </w:r>
      <w:proofErr w:type="spellEnd"/>
      <w:r>
        <w:t xml:space="preserve"> of the west and </w:t>
      </w:r>
      <w:proofErr w:type="gramStart"/>
      <w:r>
        <w:t>north-west</w:t>
      </w:r>
      <w:proofErr w:type="gramEnd"/>
      <w:r>
        <w:t xml:space="preserve"> coasts of North America.  Bull. Mus. Comp. Zool.  Harvard Coll. 47:1-319.</w:t>
      </w:r>
    </w:p>
    <w:p w:rsidR="008F735E" w:rsidRDefault="00D30018" w:rsidP="00D30018">
      <w:pPr>
        <w:ind w:left="720"/>
      </w:pPr>
      <w:r>
        <w:t xml:space="preserve">Coe, W.R. 1940.  </w:t>
      </w:r>
      <w:proofErr w:type="gramStart"/>
      <w:r>
        <w:t xml:space="preserve">Revision of the </w:t>
      </w:r>
      <w:proofErr w:type="spellStart"/>
      <w:r>
        <w:t>nemertean</w:t>
      </w:r>
      <w:proofErr w:type="spellEnd"/>
      <w:r>
        <w:t xml:space="preserve"> fauna of the Pacific Coast of North, Central and northern South America.</w:t>
      </w:r>
      <w:proofErr w:type="gramEnd"/>
      <w:r>
        <w:t xml:space="preserve">  </w:t>
      </w:r>
      <w:proofErr w:type="gramStart"/>
      <w:r>
        <w:t xml:space="preserve">Allen Hancock Pacific </w:t>
      </w:r>
      <w:proofErr w:type="spellStart"/>
      <w:r>
        <w:t>Exped</w:t>
      </w:r>
      <w:proofErr w:type="spellEnd"/>
      <w:r>
        <w:t>.</w:t>
      </w:r>
      <w:proofErr w:type="gramEnd"/>
      <w:r>
        <w:t xml:space="preserve"> 2(13)</w:t>
      </w:r>
      <w:proofErr w:type="gramStart"/>
      <w:r>
        <w:t>:247</w:t>
      </w:r>
      <w:proofErr w:type="gramEnd"/>
      <w:r>
        <w:t>-323.</w:t>
      </w:r>
    </w:p>
    <w:p w:rsidR="00D30018" w:rsidRDefault="008F735E" w:rsidP="008F735E">
      <w:pPr>
        <w:ind w:left="720" w:right="-720"/>
      </w:pPr>
      <w:r>
        <w:t xml:space="preserve">Coe, W.R. 1943.  </w:t>
      </w:r>
      <w:proofErr w:type="gramStart"/>
      <w:r>
        <w:t xml:space="preserve">Biology of the </w:t>
      </w:r>
      <w:proofErr w:type="spellStart"/>
      <w:r>
        <w:t>Nemerteans</w:t>
      </w:r>
      <w:proofErr w:type="spellEnd"/>
      <w:r>
        <w:t xml:space="preserve"> of the Atlantic coast of North America.</w:t>
      </w:r>
      <w:proofErr w:type="gramEnd"/>
      <w:r>
        <w:t xml:space="preserve">  Transactions of The Connecticut Academy of Arts and Sciences, 35:129-328.</w:t>
      </w:r>
    </w:p>
    <w:p w:rsidR="00110C56" w:rsidRDefault="00D30018" w:rsidP="00110C56">
      <w:pPr>
        <w:ind w:left="720"/>
      </w:pPr>
      <w:r>
        <w:t xml:space="preserve">Coe, W.R. 1944.  </w:t>
      </w:r>
      <w:proofErr w:type="gramStart"/>
      <w:r>
        <w:t xml:space="preserve">Geographical distribution of the </w:t>
      </w:r>
      <w:proofErr w:type="spellStart"/>
      <w:r>
        <w:t>nemerteans</w:t>
      </w:r>
      <w:proofErr w:type="spellEnd"/>
      <w:r>
        <w:t xml:space="preserve"> of the Pacific coast of North America, with descriptions of two new species.</w:t>
      </w:r>
      <w:proofErr w:type="gramEnd"/>
      <w:r>
        <w:t xml:space="preserve"> Journal of the Washington Academy of Sciences, 34(1)</w:t>
      </w:r>
      <w:proofErr w:type="gramStart"/>
      <w:r>
        <w:t>:2</w:t>
      </w:r>
      <w:r w:rsidR="00110C56">
        <w:t>7</w:t>
      </w:r>
      <w:proofErr w:type="gramEnd"/>
      <w:r w:rsidR="00110C56">
        <w:t>-32.</w:t>
      </w:r>
    </w:p>
    <w:p w:rsidR="00110C56" w:rsidRDefault="00110C56" w:rsidP="00110C56">
      <w:pPr>
        <w:ind w:left="720" w:right="-720"/>
      </w:pPr>
      <w:r>
        <w:t xml:space="preserve">Coe, W.R. 1951.  The </w:t>
      </w:r>
      <w:proofErr w:type="spellStart"/>
      <w:r>
        <w:t>Nemertean</w:t>
      </w:r>
      <w:proofErr w:type="spellEnd"/>
      <w:r>
        <w:t xml:space="preserve"> Faunas of the Gulf of Mexico and of southern Florida.  Bulletin of Marine Science of the Gulf and Caribbean, 1 (3)</w:t>
      </w:r>
      <w:proofErr w:type="gramStart"/>
      <w:r>
        <w:t>:149</w:t>
      </w:r>
      <w:proofErr w:type="gramEnd"/>
      <w:r>
        <w:t>-186.</w:t>
      </w:r>
    </w:p>
    <w:p w:rsidR="00110C56" w:rsidRDefault="00110C56" w:rsidP="00110C56">
      <w:pPr>
        <w:ind w:left="720" w:right="-720"/>
      </w:pPr>
      <w:r>
        <w:t xml:space="preserve">Correa, D.D. 1961.  </w:t>
      </w:r>
      <w:proofErr w:type="spellStart"/>
      <w:proofErr w:type="gramStart"/>
      <w:r>
        <w:t>Nemerteans</w:t>
      </w:r>
      <w:proofErr w:type="spellEnd"/>
      <w:r>
        <w:t xml:space="preserve"> from Florida and Virgin Islands.</w:t>
      </w:r>
      <w:proofErr w:type="gramEnd"/>
      <w:r>
        <w:t xml:space="preserve"> Bulletin of Marine Science of the Gulf and Caribbean, 11 (1)</w:t>
      </w:r>
      <w:proofErr w:type="gramStart"/>
      <w:r>
        <w:t>:1</w:t>
      </w:r>
      <w:proofErr w:type="gramEnd"/>
      <w:r>
        <w:t>-44.</w:t>
      </w:r>
    </w:p>
    <w:p w:rsidR="00110C56" w:rsidRDefault="00110C56" w:rsidP="00110C56">
      <w:r>
        <w:tab/>
        <w:t xml:space="preserve">Correa, D.D. 1964.  </w:t>
      </w:r>
      <w:proofErr w:type="spellStart"/>
      <w:proofErr w:type="gramStart"/>
      <w:r>
        <w:t>Nemerteans</w:t>
      </w:r>
      <w:proofErr w:type="spellEnd"/>
      <w:r>
        <w:t xml:space="preserve"> from California and Oregon.</w:t>
      </w:r>
      <w:proofErr w:type="gramEnd"/>
      <w:r>
        <w:t xml:space="preserve">  Proc. Calif. Acad. Sci., 31(19)</w:t>
      </w:r>
      <w:proofErr w:type="gramStart"/>
      <w:r>
        <w:t>:515</w:t>
      </w:r>
      <w:proofErr w:type="gramEnd"/>
      <w:r>
        <w:t>-558.</w:t>
      </w:r>
    </w:p>
    <w:p w:rsidR="00110C56" w:rsidRDefault="00110C56" w:rsidP="00110C56">
      <w:pPr>
        <w:ind w:left="720"/>
      </w:pPr>
      <w:r>
        <w:t xml:space="preserve">Crandall, F.B. &amp; J.L. </w:t>
      </w:r>
      <w:proofErr w:type="spellStart"/>
      <w:r>
        <w:t>Norenborg</w:t>
      </w:r>
      <w:proofErr w:type="spellEnd"/>
      <w:r>
        <w:t xml:space="preserve">. 2001.  Checklist of the </w:t>
      </w:r>
      <w:proofErr w:type="spellStart"/>
      <w:r>
        <w:t>Nemertean</w:t>
      </w:r>
      <w:proofErr w:type="spellEnd"/>
      <w:r>
        <w:t xml:space="preserve"> Fauna of the United States. </w:t>
      </w:r>
      <w:proofErr w:type="spellStart"/>
      <w:proofErr w:type="gramStart"/>
      <w:r>
        <w:t>Nemertes</w:t>
      </w:r>
      <w:proofErr w:type="spellEnd"/>
      <w:r>
        <w:t xml:space="preserve"> (</w:t>
      </w:r>
      <w:hyperlink r:id="rId5" w:history="1">
        <w:proofErr w:type="gramEnd"/>
        <w:r w:rsidRPr="00780715">
          <w:rPr>
            <w:rStyle w:val="Hyperlink"/>
          </w:rPr>
          <w:t>http://nemertes.si.edu</w:t>
        </w:r>
        <w:proofErr w:type="gramStart"/>
      </w:hyperlink>
      <w:r>
        <w:t>).</w:t>
      </w:r>
      <w:proofErr w:type="gramEnd"/>
      <w:r>
        <w:t xml:space="preserve"> </w:t>
      </w:r>
      <w:proofErr w:type="gramStart"/>
      <w:r>
        <w:t>Smithsonian Institution, Washington, D.D.</w:t>
      </w:r>
      <w:proofErr w:type="gramEnd"/>
      <w:r>
        <w:t xml:space="preserve">  </w:t>
      </w:r>
      <w:proofErr w:type="gramStart"/>
      <w:r>
        <w:t>pp</w:t>
      </w:r>
      <w:proofErr w:type="gramEnd"/>
      <w:r>
        <w:t>. 1-36.</w:t>
      </w:r>
    </w:p>
    <w:p w:rsidR="00436D46" w:rsidRDefault="00110C56" w:rsidP="00110C56">
      <w:pPr>
        <w:ind w:left="720"/>
      </w:pPr>
      <w:r>
        <w:t>Crandall, F.B. et al. 2002</w:t>
      </w:r>
      <w:proofErr w:type="gramStart"/>
      <w:r>
        <w:t>,  Checklist</w:t>
      </w:r>
      <w:proofErr w:type="gramEnd"/>
      <w:r>
        <w:t xml:space="preserve"> of the </w:t>
      </w:r>
      <w:proofErr w:type="spellStart"/>
      <w:r>
        <w:t>Nemertean</w:t>
      </w:r>
      <w:proofErr w:type="spellEnd"/>
      <w:r>
        <w:t xml:space="preserve"> Fauna of Japan and Northeastern Asia. </w:t>
      </w:r>
      <w:proofErr w:type="spellStart"/>
      <w:proofErr w:type="gramStart"/>
      <w:r>
        <w:t>Nemertes</w:t>
      </w:r>
      <w:proofErr w:type="spellEnd"/>
      <w:r>
        <w:t xml:space="preserve"> (</w:t>
      </w:r>
      <w:hyperlink r:id="rId6" w:history="1">
        <w:proofErr w:type="gramEnd"/>
        <w:r w:rsidRPr="00780715">
          <w:rPr>
            <w:rStyle w:val="Hyperlink"/>
          </w:rPr>
          <w:t>http://nemertes.si.edu</w:t>
        </w:r>
        <w:proofErr w:type="gramStart"/>
      </w:hyperlink>
      <w:r>
        <w:t>).</w:t>
      </w:r>
      <w:proofErr w:type="gramEnd"/>
      <w:r>
        <w:t xml:space="preserve"> </w:t>
      </w:r>
      <w:proofErr w:type="gramStart"/>
      <w:r>
        <w:t>Smithsonian Institution, Washington, D.D.</w:t>
      </w:r>
      <w:proofErr w:type="gramEnd"/>
      <w:r>
        <w:t xml:space="preserve">  </w:t>
      </w:r>
      <w:proofErr w:type="gramStart"/>
      <w:r>
        <w:t>pp</w:t>
      </w:r>
      <w:proofErr w:type="gramEnd"/>
      <w:r>
        <w:t>. 1-44.</w:t>
      </w:r>
    </w:p>
    <w:p w:rsidR="00110C56" w:rsidRDefault="00436D46" w:rsidP="00436D46">
      <w:pPr>
        <w:ind w:left="720"/>
      </w:pPr>
      <w:proofErr w:type="spellStart"/>
      <w:r>
        <w:t>Kajihara</w:t>
      </w:r>
      <w:proofErr w:type="spellEnd"/>
      <w:r>
        <w:t xml:space="preserve">, H. 2007.  </w:t>
      </w:r>
      <w:proofErr w:type="gramStart"/>
      <w:r>
        <w:t xml:space="preserve">A Taxonomic Catalogue of Japanese </w:t>
      </w:r>
      <w:proofErr w:type="spellStart"/>
      <w:r>
        <w:t>Nemerteans</w:t>
      </w:r>
      <w:proofErr w:type="spellEnd"/>
      <w:r>
        <w:t xml:space="preserve"> (Phylum </w:t>
      </w:r>
      <w:proofErr w:type="spellStart"/>
      <w:r>
        <w:t>Nemertea</w:t>
      </w:r>
      <w:proofErr w:type="spellEnd"/>
      <w:r>
        <w:t>).</w:t>
      </w:r>
      <w:proofErr w:type="gramEnd"/>
      <w:r>
        <w:t xml:space="preserve"> Zoological Science, 24: 287-326.</w:t>
      </w:r>
    </w:p>
    <w:p w:rsidR="00110C56" w:rsidRDefault="00110C56" w:rsidP="00110C56">
      <w:pPr>
        <w:ind w:left="720"/>
      </w:pPr>
      <w:proofErr w:type="gramStart"/>
      <w:r>
        <w:t xml:space="preserve">Roe, P., J.L. </w:t>
      </w:r>
      <w:proofErr w:type="spellStart"/>
      <w:r>
        <w:t>Norenburg</w:t>
      </w:r>
      <w:proofErr w:type="spellEnd"/>
      <w:r>
        <w:t xml:space="preserve"> and S. </w:t>
      </w:r>
      <w:proofErr w:type="spellStart"/>
      <w:r>
        <w:t>Maslakova</w:t>
      </w:r>
      <w:proofErr w:type="spellEnd"/>
      <w:r>
        <w:t>.</w:t>
      </w:r>
      <w:proofErr w:type="gramEnd"/>
      <w:r>
        <w:t xml:space="preserve"> 2007.  </w:t>
      </w:r>
      <w:proofErr w:type="spellStart"/>
      <w:r>
        <w:t>Nemertea</w:t>
      </w:r>
      <w:proofErr w:type="spellEnd"/>
      <w:r>
        <w:t xml:space="preserve">. In The Light and Smith Manual. </w:t>
      </w:r>
      <w:proofErr w:type="gramStart"/>
      <w:r>
        <w:t>Intertidal Invertebrates from Central California to Oregon.</w:t>
      </w:r>
      <w:proofErr w:type="gramEnd"/>
      <w:r>
        <w:t xml:space="preserve">  Pp. 221-233.</w:t>
      </w:r>
    </w:p>
    <w:p w:rsidR="00110C56" w:rsidRDefault="00110C56" w:rsidP="00110C56"/>
    <w:p w:rsidR="00110C56" w:rsidRDefault="00110C56" w:rsidP="00110C56">
      <w:r>
        <w:t>DIAGNOSTIC CHARACTERS:</w:t>
      </w:r>
    </w:p>
    <w:p w:rsidR="00110C56" w:rsidRDefault="00110C56" w:rsidP="00110C56">
      <w:pPr>
        <w:numPr>
          <w:ilvl w:val="0"/>
          <w:numId w:val="2"/>
        </w:numPr>
      </w:pPr>
      <w:r>
        <w:t>Body white, generally of uniform width.</w:t>
      </w:r>
    </w:p>
    <w:p w:rsidR="00110C56" w:rsidRDefault="00110C56" w:rsidP="00110C56">
      <w:pPr>
        <w:numPr>
          <w:ilvl w:val="0"/>
          <w:numId w:val="2"/>
        </w:numPr>
      </w:pPr>
      <w:r>
        <w:t xml:space="preserve">Proboscis sheath extends almost full length of body, proboscis </w:t>
      </w:r>
      <w:proofErr w:type="spellStart"/>
      <w:r>
        <w:t>papillated</w:t>
      </w:r>
      <w:proofErr w:type="spellEnd"/>
      <w:r>
        <w:t>.</w:t>
      </w:r>
    </w:p>
    <w:p w:rsidR="00110C56" w:rsidRDefault="00110C56" w:rsidP="00110C56">
      <w:pPr>
        <w:numPr>
          <w:ilvl w:val="0"/>
          <w:numId w:val="2"/>
        </w:numPr>
      </w:pPr>
      <w:r>
        <w:t xml:space="preserve">Basis slightly greater than </w:t>
      </w:r>
      <w:proofErr w:type="spellStart"/>
      <w:r>
        <w:t>stylet</w:t>
      </w:r>
      <w:proofErr w:type="spellEnd"/>
      <w:r>
        <w:t xml:space="preserve"> (s/b ratio .61 - .95), basis </w:t>
      </w:r>
      <w:r w:rsidR="0084284C">
        <w:t>thin-pear</w:t>
      </w:r>
      <w:r>
        <w:t xml:space="preserve"> shaped and base slightly rounded, 1-2 accessory pouches (1 – 2 </w:t>
      </w:r>
      <w:proofErr w:type="spellStart"/>
      <w:r>
        <w:t>stylets</w:t>
      </w:r>
      <w:proofErr w:type="spellEnd"/>
      <w:r>
        <w:t>).</w:t>
      </w:r>
    </w:p>
    <w:p w:rsidR="00110C56" w:rsidRDefault="00110C56" w:rsidP="00110C56">
      <w:pPr>
        <w:numPr>
          <w:ilvl w:val="0"/>
          <w:numId w:val="2"/>
        </w:numPr>
      </w:pPr>
      <w:r>
        <w:t xml:space="preserve">Eyes not visible </w:t>
      </w:r>
      <w:proofErr w:type="spellStart"/>
      <w:r>
        <w:t>uncleared</w:t>
      </w:r>
      <w:proofErr w:type="spellEnd"/>
      <w:r>
        <w:t>; cleared specimens with single pair of round to crescent eyes near anterior edge of head, second pair of round to crescent eyes (smaller) just posterior to cephalic furrow.</w:t>
      </w:r>
    </w:p>
    <w:p w:rsidR="00110C56" w:rsidRDefault="00110C56" w:rsidP="00110C56"/>
    <w:p w:rsidR="00110C56" w:rsidRDefault="00110C56" w:rsidP="00110C56">
      <w:r>
        <w:t>RELATED SPECIES AND CHARACTER DIFFERENCES:</w:t>
      </w:r>
    </w:p>
    <w:p w:rsidR="00110C56" w:rsidRDefault="00110C56" w:rsidP="00110C56">
      <w:pPr>
        <w:ind w:left="720"/>
      </w:pPr>
      <w:r>
        <w:t xml:space="preserve">Unless cleared there are many species of </w:t>
      </w:r>
      <w:proofErr w:type="spellStart"/>
      <w:r>
        <w:t>Amphiporus</w:t>
      </w:r>
      <w:proofErr w:type="spellEnd"/>
      <w:r>
        <w:t xml:space="preserve">, </w:t>
      </w:r>
      <w:proofErr w:type="spellStart"/>
      <w:r>
        <w:t>Tetrastemma</w:t>
      </w:r>
      <w:proofErr w:type="spellEnd"/>
      <w:r>
        <w:t xml:space="preserve"> and provisional species of </w:t>
      </w:r>
      <w:proofErr w:type="spellStart"/>
      <w:r>
        <w:t>Hoplonemertea</w:t>
      </w:r>
      <w:proofErr w:type="spellEnd"/>
      <w:r>
        <w:t xml:space="preserve"> that have a similar appearance. The southern California Bight has several species of </w:t>
      </w:r>
      <w:proofErr w:type="spellStart"/>
      <w:r>
        <w:t>Tetrastemma</w:t>
      </w:r>
      <w:proofErr w:type="spellEnd"/>
      <w:r>
        <w:t xml:space="preserve"> that could be confused with T. </w:t>
      </w:r>
      <w:proofErr w:type="spellStart"/>
      <w:r>
        <w:t>candidum</w:t>
      </w:r>
      <w:proofErr w:type="spellEnd"/>
      <w:r>
        <w:t xml:space="preserve"> if they are not cleared.  T. </w:t>
      </w:r>
      <w:proofErr w:type="gramStart"/>
      <w:r>
        <w:t>sp</w:t>
      </w:r>
      <w:proofErr w:type="gramEnd"/>
      <w:r>
        <w:t xml:space="preserve"> B SCAMIT can be differentiated by the posterior pair of eyes being double.  T. </w:t>
      </w:r>
      <w:proofErr w:type="spellStart"/>
      <w:proofErr w:type="gramStart"/>
      <w:r>
        <w:t>albidum</w:t>
      </w:r>
      <w:proofErr w:type="spellEnd"/>
      <w:proofErr w:type="gramEnd"/>
      <w:r>
        <w:t xml:space="preserve"> has a speckled brownish-red pigment between the anterior and posterior eyes, the eyes are not crescent shaped and can be distorted in shape by elongate projections, and the basis is truncate, not pear shaped.</w:t>
      </w:r>
      <w:r w:rsidR="00582193">
        <w:t xml:space="preserve">  All other species of </w:t>
      </w:r>
      <w:proofErr w:type="spellStart"/>
      <w:r w:rsidR="00582193">
        <w:t>Tetrastemma</w:t>
      </w:r>
      <w:proofErr w:type="spellEnd"/>
      <w:r w:rsidR="00582193">
        <w:t xml:space="preserve"> identified from the SCB have distinctive dorsal pigmentation.</w:t>
      </w:r>
    </w:p>
    <w:p w:rsidR="00110C56" w:rsidRDefault="00110C56" w:rsidP="00110C56"/>
    <w:p w:rsidR="00110C56" w:rsidRDefault="00582193" w:rsidP="00110C56">
      <w:r>
        <w:t xml:space="preserve">DEPTH RANGE:  </w:t>
      </w:r>
      <w:r w:rsidR="008240E3">
        <w:tab/>
      </w:r>
      <w:r>
        <w:t>Int</w:t>
      </w:r>
      <w:r w:rsidR="008240E3">
        <w:t>ertidal</w:t>
      </w:r>
      <w:r>
        <w:t xml:space="preserve"> - 78</w:t>
      </w:r>
      <w:r w:rsidR="00110C56">
        <w:t xml:space="preserve"> meters</w:t>
      </w:r>
    </w:p>
    <w:p w:rsidR="00110C56" w:rsidRDefault="00110C56" w:rsidP="00110C56"/>
    <w:p w:rsidR="00110C56" w:rsidRDefault="00110C56" w:rsidP="00110C56">
      <w:r>
        <w:t xml:space="preserve">DISTRIBUTION:   </w:t>
      </w:r>
      <w:r w:rsidR="008240E3">
        <w:tab/>
      </w:r>
      <w:r>
        <w:t>Circumpolar; Alaska to Ensenada, Mexico</w:t>
      </w:r>
    </w:p>
    <w:p w:rsidR="00110C56" w:rsidRDefault="00110C56" w:rsidP="00110C56"/>
    <w:p w:rsidR="00110C56" w:rsidRDefault="00110C56" w:rsidP="00110C56">
      <w:r>
        <w:rPr>
          <w:noProof/>
        </w:rPr>
        <w:drawing>
          <wp:inline distT="0" distB="0" distL="0" distR="0">
            <wp:extent cx="7223760" cy="2741930"/>
            <wp:effectExtent l="25400" t="0" r="0" b="0"/>
            <wp:docPr id="5" name="Picture 0" descr="TetcandAvalon4mmb.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candAvalon4mmb.psd"/>
                    <pic:cNvPicPr/>
                  </pic:nvPicPr>
                  <pic:blipFill>
                    <a:blip r:embed="rId7"/>
                    <a:stretch>
                      <a:fillRect/>
                    </a:stretch>
                  </pic:blipFill>
                  <pic:spPr>
                    <a:xfrm>
                      <a:off x="0" y="0"/>
                      <a:ext cx="7223760" cy="2741930"/>
                    </a:xfrm>
                    <a:prstGeom prst="rect">
                      <a:avLst/>
                    </a:prstGeom>
                  </pic:spPr>
                </pic:pic>
              </a:graphicData>
            </a:graphic>
          </wp:inline>
        </w:drawing>
      </w:r>
    </w:p>
    <w:p w:rsidR="006E1190" w:rsidRDefault="006E1190" w:rsidP="00110C56">
      <w:pPr>
        <w:ind w:left="720"/>
      </w:pPr>
    </w:p>
    <w:p w:rsidR="00870A30" w:rsidRDefault="00B174F9">
      <w:r>
        <w:rPr>
          <w:noProof/>
        </w:rPr>
        <w:pict>
          <v:shapetype id="_x0000_t202" coordsize="21600,21600" o:spt="202" path="m0,0l0,21600,21600,21600,21600,0xe">
            <v:stroke joinstyle="miter"/>
            <v:path gradientshapeok="t" o:connecttype="rect"/>
          </v:shapetype>
          <v:shape id="_x0000_s1027" type="#_x0000_t202" style="position:absolute;margin-left:2.4pt;margin-top:3.3pt;width:565.05pt;height:27pt;z-index:251658240;mso-wrap-edited:f" wrapcoords="0 0 21600 0 21600 21600 0 21600 0 0" filled="f" stroked="f">
            <v:fill o:detectmouseclick="t"/>
            <v:textbox inset=",7.2pt,,7.2pt">
              <w:txbxContent>
                <w:p w:rsidR="00870A30" w:rsidRDefault="00870A30">
                  <w:r>
                    <w:t xml:space="preserve">Figure 1.  </w:t>
                  </w:r>
                  <w:proofErr w:type="spellStart"/>
                  <w:r>
                    <w:t>Tetrastemma</w:t>
                  </w:r>
                  <w:proofErr w:type="spellEnd"/>
                  <w:r>
                    <w:t xml:space="preserve"> </w:t>
                  </w:r>
                  <w:proofErr w:type="spellStart"/>
                  <w:r>
                    <w:t>candidum</w:t>
                  </w:r>
                  <w:proofErr w:type="spellEnd"/>
                  <w:r>
                    <w:t xml:space="preserve"> (</w:t>
                  </w:r>
                  <w:proofErr w:type="spellStart"/>
                  <w:r>
                    <w:t>uncleared</w:t>
                  </w:r>
                  <w:proofErr w:type="spellEnd"/>
                  <w:r>
                    <w:t>) [note that eyes are barely visible]</w:t>
                  </w:r>
                </w:p>
              </w:txbxContent>
            </v:textbox>
            <w10:wrap type="tight"/>
          </v:shape>
        </w:pict>
      </w:r>
    </w:p>
    <w:sectPr w:rsidR="00870A30" w:rsidSect="00110C56">
      <w:pgSz w:w="12240" w:h="15840"/>
      <w:pgMar w:top="720" w:right="432" w:bottom="864" w:left="432" w:gutter="0"/>
      <w:printerSettings r:id="rId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604E1"/>
    <w:multiLevelType w:val="hybridMultilevel"/>
    <w:tmpl w:val="2C4E0BC4"/>
    <w:lvl w:ilvl="0" w:tplc="EA289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DE0F71"/>
    <w:multiLevelType w:val="hybridMultilevel"/>
    <w:tmpl w:val="453A0D7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8462A"/>
    <w:rsid w:val="00110C56"/>
    <w:rsid w:val="0028462A"/>
    <w:rsid w:val="00302ECB"/>
    <w:rsid w:val="00436D46"/>
    <w:rsid w:val="00582193"/>
    <w:rsid w:val="005C00E8"/>
    <w:rsid w:val="0066510C"/>
    <w:rsid w:val="00684D10"/>
    <w:rsid w:val="006E1190"/>
    <w:rsid w:val="00725184"/>
    <w:rsid w:val="008240E3"/>
    <w:rsid w:val="0084284C"/>
    <w:rsid w:val="00870A30"/>
    <w:rsid w:val="008E68A4"/>
    <w:rsid w:val="008F735E"/>
    <w:rsid w:val="00B174F9"/>
    <w:rsid w:val="00B5226E"/>
    <w:rsid w:val="00B82A43"/>
    <w:rsid w:val="00CA1485"/>
    <w:rsid w:val="00D30018"/>
    <w:rsid w:val="00DE3453"/>
    <w:rsid w:val="00DF05E4"/>
    <w:rsid w:val="00DF488B"/>
    <w:rsid w:val="00E3400B"/>
    <w:rsid w:val="00E34AF4"/>
    <w:rsid w:val="00EB5659"/>
    <w:rsid w:val="00F93C20"/>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62A"/>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F93C20"/>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nemertes.si.edu" TargetMode="External"/><Relationship Id="rId6" Type="http://schemas.openxmlformats.org/officeDocument/2006/relationships/hyperlink" Target="http://nemertes.si.edu" TargetMode="External"/><Relationship Id="rId7" Type="http://schemas.openxmlformats.org/officeDocument/2006/relationships/image" Target="media/image1.pn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490</Words>
  <Characters>2794</Characters>
  <Application>Microsoft Macintosh Word</Application>
  <DocSecurity>0</DocSecurity>
  <Lines>23</Lines>
  <Paragraphs>5</Paragraphs>
  <ScaleCrop>false</ScaleCrop>
  <Company>Home office</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 Phillips</dc:creator>
  <cp:keywords/>
  <cp:lastModifiedBy>Charles A. Phillips</cp:lastModifiedBy>
  <cp:revision>14</cp:revision>
  <dcterms:created xsi:type="dcterms:W3CDTF">2011-09-30T21:31:00Z</dcterms:created>
  <dcterms:modified xsi:type="dcterms:W3CDTF">2011-10-14T15:53:00Z</dcterms:modified>
</cp:coreProperties>
</file>